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D4" w:rsidRPr="005365F5" w:rsidRDefault="00157ED4" w:rsidP="00157ED4">
      <w:pPr>
        <w:tabs>
          <w:tab w:val="left" w:pos="9765"/>
        </w:tabs>
        <w:jc w:val="left"/>
        <w:rPr>
          <w:rFonts w:ascii="ＭＳ 明朝" w:hAnsi="ＭＳ 明朝"/>
          <w:kern w:val="0"/>
          <w:sz w:val="22"/>
          <w:szCs w:val="28"/>
        </w:rPr>
      </w:pPr>
      <w:r w:rsidRPr="005365F5">
        <w:rPr>
          <w:rFonts w:ascii="ＭＳ 明朝" w:hAnsi="ＭＳ 明朝" w:hint="eastAsia"/>
          <w:lang w:eastAsia="zh-TW"/>
        </w:rPr>
        <w:t>別記様式第</w:t>
      </w:r>
      <w:r w:rsidRPr="005365F5">
        <w:rPr>
          <w:rFonts w:ascii="ＭＳ 明朝" w:hAnsi="ＭＳ 明朝" w:hint="eastAsia"/>
        </w:rPr>
        <w:t>６</w:t>
      </w:r>
      <w:r w:rsidRPr="005365F5">
        <w:rPr>
          <w:rFonts w:ascii="ＭＳ 明朝" w:hAnsi="ＭＳ 明朝" w:hint="eastAsia"/>
          <w:lang w:eastAsia="zh-TW"/>
        </w:rPr>
        <w:t>号</w:t>
      </w:r>
    </w:p>
    <w:p w:rsidR="00000396" w:rsidRPr="00215E5F" w:rsidRDefault="00481E42" w:rsidP="00215E5F">
      <w:pPr>
        <w:tabs>
          <w:tab w:val="left" w:pos="9765"/>
        </w:tabs>
        <w:spacing w:line="360" w:lineRule="exact"/>
        <w:jc w:val="center"/>
        <w:rPr>
          <w:rFonts w:ascii="ＭＳ 明朝" w:hAnsi="ＭＳ 明朝"/>
          <w:b/>
          <w:sz w:val="32"/>
          <w:szCs w:val="28"/>
        </w:rPr>
      </w:pPr>
      <w:r w:rsidRPr="00215E5F">
        <w:rPr>
          <w:rFonts w:ascii="ＭＳ 明朝" w:hAnsi="ＭＳ 明朝" w:hint="eastAsia"/>
          <w:b/>
          <w:kern w:val="0"/>
          <w:sz w:val="32"/>
          <w:szCs w:val="28"/>
        </w:rPr>
        <w:t>賠償責任保険付保内容確認書</w:t>
      </w:r>
    </w:p>
    <w:p w:rsidR="00976BF6" w:rsidRPr="00F20A64" w:rsidRDefault="00157ED4" w:rsidP="00157ED4">
      <w:pPr>
        <w:jc w:val="left"/>
        <w:rPr>
          <w:rFonts w:ascii="ＭＳ 明朝" w:hAnsi="ＭＳ 明朝"/>
          <w:sz w:val="22"/>
          <w:szCs w:val="24"/>
        </w:rPr>
      </w:pPr>
      <w:r w:rsidRPr="00F20A64">
        <w:rPr>
          <w:rFonts w:ascii="ＭＳ 明朝" w:hAnsi="ＭＳ 明朝" w:hint="eastAsia"/>
          <w:sz w:val="18"/>
          <w:szCs w:val="19"/>
        </w:rPr>
        <w:t>※</w:t>
      </w:r>
      <w:r w:rsidR="005365F5" w:rsidRPr="00F20A64">
        <w:rPr>
          <w:rFonts w:ascii="ＭＳ 明朝" w:hAnsi="ＭＳ 明朝" w:hint="eastAsia"/>
          <w:sz w:val="18"/>
          <w:szCs w:val="19"/>
        </w:rPr>
        <w:t>(</w:t>
      </w:r>
      <w:r w:rsidRPr="00F20A64">
        <w:rPr>
          <w:rFonts w:ascii="ＭＳ 明朝" w:hAnsi="ＭＳ 明朝" w:hint="eastAsia"/>
          <w:sz w:val="18"/>
          <w:szCs w:val="19"/>
        </w:rPr>
        <w:t>一財</w:t>
      </w:r>
      <w:r w:rsidR="005365F5" w:rsidRPr="00F20A64">
        <w:rPr>
          <w:rFonts w:ascii="ＭＳ 明朝" w:hAnsi="ＭＳ 明朝" w:hint="eastAsia"/>
          <w:sz w:val="18"/>
          <w:szCs w:val="19"/>
        </w:rPr>
        <w:t>)</w:t>
      </w:r>
      <w:r w:rsidRPr="00F20A64">
        <w:rPr>
          <w:rFonts w:ascii="ＭＳ 明朝" w:hAnsi="ＭＳ 明朝" w:hint="eastAsia"/>
          <w:sz w:val="18"/>
          <w:szCs w:val="19"/>
        </w:rPr>
        <w:t>日本消防設備安全センターの消防設備業総合保険に加入の方は、記載不要。添付資料のみ提出してください。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425"/>
        <w:gridCol w:w="567"/>
        <w:gridCol w:w="5491"/>
        <w:gridCol w:w="1596"/>
      </w:tblGrid>
      <w:tr w:rsidR="00B83563" w:rsidRPr="005365F5" w:rsidTr="005B5A44">
        <w:trPr>
          <w:trHeight w:val="79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63" w:rsidRPr="005365F5" w:rsidRDefault="005D3DAA" w:rsidP="00B83563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契約</w:t>
            </w:r>
            <w:r w:rsidR="00B83563" w:rsidRPr="005365F5">
              <w:rPr>
                <w:rFonts w:ascii="ＭＳ 明朝" w:hAnsi="ＭＳ 明朝" w:hint="eastAsia"/>
                <w:sz w:val="20"/>
              </w:rPr>
              <w:t>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B83563" w:rsidRPr="005365F5" w:rsidRDefault="00B83563" w:rsidP="00B83563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3563" w:rsidRPr="005365F5" w:rsidRDefault="00B83563" w:rsidP="00B83563">
            <w:pPr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〒</w:t>
            </w:r>
          </w:p>
        </w:tc>
      </w:tr>
      <w:tr w:rsidR="00B83563" w:rsidRPr="005365F5" w:rsidTr="005B5A44">
        <w:trPr>
          <w:trHeight w:val="79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83563" w:rsidRPr="005365F5" w:rsidRDefault="00B83563" w:rsidP="00B8356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3563" w:rsidRPr="005365F5" w:rsidRDefault="00B83563" w:rsidP="00B83563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会社名</w:t>
            </w:r>
          </w:p>
          <w:p w:rsidR="00B83563" w:rsidRPr="005365F5" w:rsidRDefault="00B83563" w:rsidP="00B83563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代表者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B83563" w:rsidRPr="005365F5" w:rsidRDefault="00B83563" w:rsidP="00B83563">
            <w:pPr>
              <w:rPr>
                <w:rFonts w:ascii="ＭＳ 明朝" w:hAnsi="ＭＳ 明朝"/>
                <w:sz w:val="20"/>
              </w:rPr>
            </w:pPr>
          </w:p>
        </w:tc>
      </w:tr>
      <w:tr w:rsidR="00B83563" w:rsidRPr="005365F5" w:rsidTr="005B5A44">
        <w:trPr>
          <w:trHeight w:val="79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B83563" w:rsidRPr="005365F5" w:rsidRDefault="00B83563" w:rsidP="00B83563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被保険者</w:t>
            </w:r>
          </w:p>
          <w:p w:rsidR="00B83563" w:rsidRPr="005365F5" w:rsidRDefault="00B83563" w:rsidP="00B83563">
            <w:pPr>
              <w:jc w:val="center"/>
              <w:rPr>
                <w:rFonts w:ascii="ＭＳ 明朝" w:hAnsi="ＭＳ 明朝"/>
                <w:sz w:val="20"/>
              </w:rPr>
            </w:pPr>
            <w:r w:rsidRPr="00F20A64">
              <w:rPr>
                <w:rFonts w:ascii="ＭＳ 明朝" w:hAnsi="ＭＳ 明朝" w:hint="eastAsia"/>
                <w:sz w:val="18"/>
              </w:rPr>
              <w:t>※契約者と　　異なる場合</w:t>
            </w:r>
          </w:p>
        </w:tc>
        <w:tc>
          <w:tcPr>
            <w:tcW w:w="1418" w:type="dxa"/>
            <w:gridSpan w:val="3"/>
            <w:vAlign w:val="center"/>
          </w:tcPr>
          <w:p w:rsidR="00B83563" w:rsidRPr="005365F5" w:rsidRDefault="00B83563" w:rsidP="00115525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B83563" w:rsidRPr="005365F5" w:rsidRDefault="00B83563" w:rsidP="00115525">
            <w:pPr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〒</w:t>
            </w:r>
          </w:p>
        </w:tc>
      </w:tr>
      <w:tr w:rsidR="00B83563" w:rsidRPr="005365F5" w:rsidTr="005B5A44">
        <w:trPr>
          <w:trHeight w:val="79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83563" w:rsidRPr="005365F5" w:rsidRDefault="00B83563" w:rsidP="00B8356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3563" w:rsidRPr="005365F5" w:rsidRDefault="00B83563" w:rsidP="00115525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会社名</w:t>
            </w:r>
          </w:p>
          <w:p w:rsidR="00B83563" w:rsidRPr="005365F5" w:rsidRDefault="00B83563" w:rsidP="00115525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代表者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B83563" w:rsidRPr="005365F5" w:rsidRDefault="00B83563" w:rsidP="00115525">
            <w:pPr>
              <w:rPr>
                <w:rFonts w:ascii="ＭＳ 明朝" w:hAnsi="ＭＳ 明朝"/>
                <w:sz w:val="20"/>
              </w:rPr>
            </w:pPr>
          </w:p>
        </w:tc>
      </w:tr>
      <w:tr w:rsidR="00E11A92" w:rsidRPr="005365F5" w:rsidTr="005B5A44">
        <w:trPr>
          <w:trHeight w:val="68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E11A92" w:rsidRPr="005365F5" w:rsidRDefault="00E11A92" w:rsidP="000C156F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確認事項</w:t>
            </w:r>
          </w:p>
        </w:tc>
        <w:tc>
          <w:tcPr>
            <w:tcW w:w="69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A92" w:rsidRPr="005365F5" w:rsidRDefault="00E11A92" w:rsidP="00601AF2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消防用設備等の保守点検業務に</w:t>
            </w:r>
            <w:r w:rsidR="00980E7A" w:rsidRPr="005365F5">
              <w:rPr>
                <w:rFonts w:ascii="ＭＳ 明朝" w:hAnsi="ＭＳ 明朝" w:hint="eastAsia"/>
                <w:sz w:val="20"/>
              </w:rPr>
              <w:t>係る</w:t>
            </w:r>
            <w:r w:rsidRPr="005365F5">
              <w:rPr>
                <w:rFonts w:ascii="ＭＳ 明朝" w:hAnsi="ＭＳ 明朝" w:hint="eastAsia"/>
                <w:sz w:val="20"/>
              </w:rPr>
              <w:t>賠償責任保険に加入している。</w:t>
            </w:r>
          </w:p>
          <w:p w:rsidR="00601AF2" w:rsidRPr="005365F5" w:rsidRDefault="00601AF2" w:rsidP="00601AF2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※「はい」の場合、次の項目全てにご記入ください。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92" w:rsidRPr="005365F5" w:rsidRDefault="00E11A92" w:rsidP="00F20A64">
            <w:pPr>
              <w:ind w:leftChars="17" w:left="36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はい</w:t>
            </w:r>
            <w:r w:rsidR="00F20A64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・</w:t>
            </w:r>
            <w:r w:rsidR="00F20A64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いいえ</w:t>
            </w:r>
          </w:p>
        </w:tc>
      </w:tr>
      <w:tr w:rsidR="00E11A92" w:rsidRPr="005365F5" w:rsidTr="005B5A44">
        <w:trPr>
          <w:cantSplit/>
          <w:trHeight w:val="107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E11A92" w:rsidRPr="005365F5" w:rsidRDefault="00E11A92" w:rsidP="000C156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E11A92" w:rsidRPr="005365F5" w:rsidRDefault="00E11A92" w:rsidP="00481E42">
            <w:pPr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加入している保険の内容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11A92" w:rsidRPr="005365F5" w:rsidRDefault="00601AF2" w:rsidP="00F20A64">
            <w:pPr>
              <w:ind w:leftChars="54" w:left="113" w:right="113"/>
              <w:jc w:val="distribute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保険</w:t>
            </w:r>
            <w:r w:rsidR="00E11A92" w:rsidRPr="005365F5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92" w:rsidRPr="005365F5" w:rsidRDefault="00E11A92" w:rsidP="00481E42">
            <w:pPr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□ 消防設備等保守業者賠償責任保険　　□ 請負業者賠償責任保険</w:t>
            </w:r>
          </w:p>
          <w:p w:rsidR="00E11A92" w:rsidRPr="005365F5" w:rsidRDefault="00E11A92" w:rsidP="00481E42">
            <w:pPr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□ 生産物賠償責任保険　　　　　　　　□ 受</w:t>
            </w:r>
            <w:bookmarkStart w:id="0" w:name="_GoBack"/>
            <w:bookmarkEnd w:id="0"/>
            <w:r w:rsidRPr="005365F5">
              <w:rPr>
                <w:rFonts w:ascii="ＭＳ 明朝" w:hAnsi="ＭＳ 明朝" w:hint="eastAsia"/>
                <w:sz w:val="20"/>
              </w:rPr>
              <w:t>託者賠償責任保険</w:t>
            </w:r>
          </w:p>
          <w:p w:rsidR="00E11A92" w:rsidRPr="005365F5" w:rsidRDefault="00E11A92" w:rsidP="00796C30">
            <w:pPr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□</w:t>
            </w:r>
            <w:r w:rsidR="00796C30" w:rsidRPr="005365F5">
              <w:rPr>
                <w:rFonts w:ascii="ＭＳ 明朝" w:hAnsi="ＭＳ 明朝" w:hint="eastAsia"/>
                <w:sz w:val="20"/>
              </w:rPr>
              <w:t>その他</w:t>
            </w:r>
            <w:r w:rsidRPr="005365F5">
              <w:rPr>
                <w:rFonts w:ascii="ＭＳ 明朝" w:hAnsi="ＭＳ 明朝" w:hint="eastAsia"/>
                <w:sz w:val="20"/>
              </w:rPr>
              <w:t>（　　　　　　　　　　　　　　　　　　　　　　　　　　　　　　　　）</w:t>
            </w:r>
          </w:p>
        </w:tc>
      </w:tr>
      <w:tr w:rsidR="00E11A92" w:rsidRPr="005365F5" w:rsidTr="005B5A4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E11A92" w:rsidRPr="005365F5" w:rsidRDefault="00E11A92" w:rsidP="000C156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E11A92" w:rsidRPr="005365F5" w:rsidRDefault="00E11A92" w:rsidP="00481E4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11A92" w:rsidRPr="005365F5" w:rsidRDefault="00FA3725" w:rsidP="00F20A64">
            <w:pPr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※</w:t>
            </w:r>
            <w:r w:rsidR="00B3186C" w:rsidRPr="005365F5">
              <w:rPr>
                <w:rFonts w:ascii="ＭＳ 明朝" w:hAnsi="ＭＳ 明朝" w:hint="eastAsia"/>
                <w:sz w:val="20"/>
              </w:rPr>
              <w:t>追加の補償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1A92" w:rsidRPr="005365F5" w:rsidRDefault="00E11A92" w:rsidP="00481E42">
            <w:pPr>
              <w:jc w:val="left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点検終了後の点検対象物自体の損害（損害が他に拡大した場合に限る）</w:t>
            </w:r>
            <w:r w:rsidR="00B3186C" w:rsidRPr="005365F5">
              <w:rPr>
                <w:rFonts w:ascii="ＭＳ 明朝" w:hAnsi="ＭＳ 明朝" w:hint="eastAsia"/>
                <w:sz w:val="20"/>
              </w:rPr>
              <w:t>が付保されている。</w:t>
            </w:r>
          </w:p>
        </w:tc>
        <w:tc>
          <w:tcPr>
            <w:tcW w:w="1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11A92" w:rsidRPr="005365F5" w:rsidRDefault="00E11A92" w:rsidP="00F340E1">
            <w:pPr>
              <w:ind w:leftChars="17" w:left="36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はい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・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いいえ</w:t>
            </w:r>
          </w:p>
        </w:tc>
      </w:tr>
      <w:tr w:rsidR="00E11A92" w:rsidRPr="005365F5" w:rsidTr="005B5A44">
        <w:trPr>
          <w:trHeight w:val="34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E11A92" w:rsidRPr="005365F5" w:rsidRDefault="00E11A92" w:rsidP="000C156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E11A92" w:rsidRPr="005365F5" w:rsidRDefault="00E11A92" w:rsidP="00481E4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11A92" w:rsidRPr="005365F5" w:rsidRDefault="00E11A92" w:rsidP="00BE5F70">
            <w:pPr>
              <w:ind w:left="113" w:right="113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0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1A92" w:rsidRPr="005365F5" w:rsidRDefault="00E11A92" w:rsidP="00481E42">
            <w:pPr>
              <w:jc w:val="left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人格権侵害による損害</w:t>
            </w:r>
            <w:r w:rsidR="00B3186C" w:rsidRPr="005365F5">
              <w:rPr>
                <w:rFonts w:ascii="ＭＳ 明朝" w:hAnsi="ＭＳ 明朝" w:hint="eastAsia"/>
                <w:sz w:val="20"/>
              </w:rPr>
              <w:t>が付保されている。</w:t>
            </w:r>
          </w:p>
        </w:tc>
        <w:tc>
          <w:tcPr>
            <w:tcW w:w="1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11A92" w:rsidRPr="005365F5" w:rsidRDefault="00E11A92" w:rsidP="00F340E1">
            <w:pPr>
              <w:ind w:leftChars="17" w:left="36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はい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・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いいえ</w:t>
            </w:r>
          </w:p>
        </w:tc>
      </w:tr>
      <w:tr w:rsidR="00E11A92" w:rsidRPr="005365F5" w:rsidTr="005B5A4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E11A92" w:rsidRPr="005365F5" w:rsidRDefault="00E11A92" w:rsidP="000C156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E11A92" w:rsidRPr="005365F5" w:rsidRDefault="00E11A92" w:rsidP="00481E4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11A92" w:rsidRPr="005365F5" w:rsidRDefault="00E11A92" w:rsidP="00BE5F70">
            <w:pPr>
              <w:ind w:left="113" w:right="113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05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2" w:rsidRPr="005365F5" w:rsidRDefault="00E11A92" w:rsidP="00481E42">
            <w:pPr>
              <w:jc w:val="left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対物損壊を伴わない他人の財物の使用不能による損害</w:t>
            </w:r>
            <w:r w:rsidR="00B3186C" w:rsidRPr="005365F5">
              <w:rPr>
                <w:rFonts w:ascii="ＭＳ 明朝" w:hAnsi="ＭＳ 明朝" w:hint="eastAsia"/>
                <w:sz w:val="20"/>
              </w:rPr>
              <w:t>が付保されている。</w:t>
            </w:r>
          </w:p>
        </w:tc>
        <w:tc>
          <w:tcPr>
            <w:tcW w:w="15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92" w:rsidRPr="005365F5" w:rsidRDefault="00E11A92" w:rsidP="00F340E1">
            <w:pPr>
              <w:ind w:leftChars="17" w:left="36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はい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・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いいえ</w:t>
            </w:r>
          </w:p>
        </w:tc>
      </w:tr>
      <w:tr w:rsidR="00E11A92" w:rsidRPr="005365F5" w:rsidTr="005B5A44">
        <w:trPr>
          <w:trHeight w:val="73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E11A92" w:rsidRPr="005365F5" w:rsidRDefault="00E11A92" w:rsidP="000C156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E11A92" w:rsidRPr="005365F5" w:rsidRDefault="00E11A92" w:rsidP="00481E4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11A92" w:rsidRPr="005365F5" w:rsidRDefault="00E11A92" w:rsidP="00F20A64">
            <w:pPr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てん補限度額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1A92" w:rsidRPr="005365F5" w:rsidRDefault="00E11A92" w:rsidP="00481E42">
            <w:pPr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基本契約のてん補限度額は、一事故・期間中（身体・財物共通限度）で１億５千万円以上である。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11A92" w:rsidRPr="005365F5" w:rsidRDefault="00E11A92" w:rsidP="00F340E1">
            <w:pPr>
              <w:ind w:leftChars="17" w:left="36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はい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・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いいえ</w:t>
            </w:r>
          </w:p>
        </w:tc>
      </w:tr>
      <w:tr w:rsidR="00BE5F70" w:rsidRPr="005365F5" w:rsidTr="005B5A44">
        <w:trPr>
          <w:trHeight w:val="73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E5F70" w:rsidRPr="005365F5" w:rsidRDefault="00BE5F70" w:rsidP="000C156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BE5F70" w:rsidRPr="005365F5" w:rsidRDefault="00BE5F70" w:rsidP="00115525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E5F70" w:rsidRPr="005365F5" w:rsidRDefault="00BE5F70" w:rsidP="00105856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05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70" w:rsidRPr="005365F5" w:rsidRDefault="00FA3725" w:rsidP="00105856">
            <w:pPr>
              <w:jc w:val="left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※「</w:t>
            </w:r>
            <w:r w:rsidR="00BE5F70" w:rsidRPr="005365F5">
              <w:rPr>
                <w:rFonts w:ascii="ＭＳ 明朝" w:hAnsi="ＭＳ 明朝" w:hint="eastAsia"/>
                <w:sz w:val="20"/>
              </w:rPr>
              <w:t>追加</w:t>
            </w:r>
            <w:r w:rsidRPr="005365F5">
              <w:rPr>
                <w:rFonts w:ascii="ＭＳ 明朝" w:hAnsi="ＭＳ 明朝" w:hint="eastAsia"/>
                <w:sz w:val="20"/>
              </w:rPr>
              <w:t>の</w:t>
            </w:r>
            <w:r w:rsidR="00BE5F70" w:rsidRPr="005365F5">
              <w:rPr>
                <w:rFonts w:ascii="ＭＳ 明朝" w:hAnsi="ＭＳ 明朝" w:hint="eastAsia"/>
                <w:sz w:val="20"/>
              </w:rPr>
              <w:t>補償</w:t>
            </w:r>
            <w:r w:rsidRPr="005365F5">
              <w:rPr>
                <w:rFonts w:ascii="ＭＳ 明朝" w:hAnsi="ＭＳ 明朝" w:hint="eastAsia"/>
                <w:sz w:val="20"/>
              </w:rPr>
              <w:t>」として付保されている</w:t>
            </w:r>
            <w:r w:rsidR="00BE5F70" w:rsidRPr="005365F5">
              <w:rPr>
                <w:rFonts w:ascii="ＭＳ 明朝" w:hAnsi="ＭＳ 明朝" w:hint="eastAsia"/>
                <w:sz w:val="20"/>
              </w:rPr>
              <w:t>３</w:t>
            </w:r>
            <w:r w:rsidRPr="005365F5">
              <w:rPr>
                <w:rFonts w:ascii="ＭＳ 明朝" w:hAnsi="ＭＳ 明朝" w:hint="eastAsia"/>
                <w:sz w:val="20"/>
              </w:rPr>
              <w:t>つ</w:t>
            </w:r>
            <w:r w:rsidR="00BE5F70" w:rsidRPr="005365F5">
              <w:rPr>
                <w:rFonts w:ascii="ＭＳ 明朝" w:hAnsi="ＭＳ 明朝" w:hint="eastAsia"/>
                <w:sz w:val="20"/>
              </w:rPr>
              <w:t>の</w:t>
            </w:r>
            <w:r w:rsidRPr="005365F5">
              <w:rPr>
                <w:rFonts w:ascii="ＭＳ 明朝" w:hAnsi="ＭＳ 明朝" w:hint="eastAsia"/>
                <w:sz w:val="20"/>
              </w:rPr>
              <w:t>補償の</w:t>
            </w:r>
            <w:r w:rsidR="00BE5F70" w:rsidRPr="005365F5">
              <w:rPr>
                <w:rFonts w:ascii="ＭＳ 明朝" w:hAnsi="ＭＳ 明朝" w:hint="eastAsia"/>
                <w:sz w:val="20"/>
              </w:rPr>
              <w:t>てん補限度額は、それぞれ１事故・保険期間中５００万円以上である。</w:t>
            </w:r>
          </w:p>
        </w:tc>
        <w:tc>
          <w:tcPr>
            <w:tcW w:w="15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F70" w:rsidRPr="005365F5" w:rsidRDefault="00BE5F70" w:rsidP="00F340E1">
            <w:pPr>
              <w:ind w:leftChars="17" w:left="36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はい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・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いいえ</w:t>
            </w:r>
          </w:p>
        </w:tc>
      </w:tr>
      <w:tr w:rsidR="00BE5F70" w:rsidRPr="005365F5" w:rsidTr="005B5A44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E5F70" w:rsidRPr="005365F5" w:rsidRDefault="00BE5F70" w:rsidP="000C156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BE5F70" w:rsidRPr="005365F5" w:rsidRDefault="00BE5F70" w:rsidP="00481E4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70" w:rsidRPr="005365F5" w:rsidRDefault="00BE5F70" w:rsidP="00481E42">
            <w:pPr>
              <w:jc w:val="left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免責金額（自己負担額）は、身体・財物とも５万円以下である。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F70" w:rsidRPr="005365F5" w:rsidRDefault="00BE5F70" w:rsidP="00F340E1">
            <w:pPr>
              <w:ind w:leftChars="17" w:left="36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はい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・</w:t>
            </w:r>
            <w:r w:rsidR="00F340E1">
              <w:rPr>
                <w:rFonts w:ascii="ＭＳ 明朝" w:hAnsi="ＭＳ 明朝" w:hint="eastAsia"/>
                <w:sz w:val="20"/>
              </w:rPr>
              <w:t xml:space="preserve"> </w:t>
            </w:r>
            <w:r w:rsidRPr="005365F5">
              <w:rPr>
                <w:rFonts w:ascii="ＭＳ 明朝" w:hAnsi="ＭＳ 明朝" w:hint="eastAsia"/>
                <w:sz w:val="20"/>
              </w:rPr>
              <w:t>いいえ</w:t>
            </w:r>
          </w:p>
        </w:tc>
      </w:tr>
      <w:tr w:rsidR="00BE5F70" w:rsidRPr="005365F5" w:rsidTr="005B5A4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E5F70" w:rsidRPr="005365F5" w:rsidRDefault="00BE5F70" w:rsidP="000C156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BE5F70" w:rsidRPr="005365F5" w:rsidRDefault="00BE5F70" w:rsidP="00481E4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F70" w:rsidRPr="005365F5" w:rsidRDefault="00BE5F70" w:rsidP="00F20A64">
            <w:pPr>
              <w:jc w:val="distribute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保険期間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5F70" w:rsidRPr="005365F5" w:rsidRDefault="00BE5F70" w:rsidP="00F340E1">
            <w:pPr>
              <w:ind w:leftChars="17" w:left="36" w:firstLineChars="200" w:firstLine="400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 xml:space="preserve">　　　年　　　月　　　日　　　　時から</w:t>
            </w:r>
          </w:p>
        </w:tc>
      </w:tr>
      <w:tr w:rsidR="00BE5F70" w:rsidRPr="005365F5" w:rsidTr="005B5A4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E5F70" w:rsidRPr="005365F5" w:rsidRDefault="00BE5F70" w:rsidP="000C156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BE5F70" w:rsidRPr="005365F5" w:rsidRDefault="00BE5F70" w:rsidP="00481E4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E5F70" w:rsidRPr="005365F5" w:rsidRDefault="00BE5F70" w:rsidP="009347F3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E5F70" w:rsidRPr="005365F5" w:rsidRDefault="00BE5F70" w:rsidP="00796C30">
            <w:pPr>
              <w:ind w:leftChars="17" w:left="36" w:firstLineChars="200" w:firstLine="400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 xml:space="preserve">　　　年　　　月　　　日　　　　時まで</w:t>
            </w:r>
          </w:p>
        </w:tc>
      </w:tr>
      <w:tr w:rsidR="00BE5F70" w:rsidRPr="005365F5" w:rsidTr="005B5A44">
        <w:trPr>
          <w:trHeight w:val="130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F70" w:rsidRPr="005365F5" w:rsidRDefault="00BE5F70" w:rsidP="003E705A">
            <w:pPr>
              <w:jc w:val="center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添付資料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70" w:rsidRPr="005365F5" w:rsidRDefault="00BE5F70" w:rsidP="003E705A">
            <w:pPr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以下のいずれかの資料を添付してください。</w:t>
            </w:r>
          </w:p>
          <w:p w:rsidR="00BE5F70" w:rsidRPr="005365F5" w:rsidRDefault="00BE5F70" w:rsidP="00601AF2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□ 当該保険契約の保険証券（写し）</w:t>
            </w:r>
          </w:p>
          <w:p w:rsidR="00BE5F70" w:rsidRPr="005365F5" w:rsidRDefault="00BE5F70" w:rsidP="00601AF2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□ 当該保険契約の保険申込書（写し）</w:t>
            </w:r>
          </w:p>
          <w:p w:rsidR="00BE5F70" w:rsidRPr="005365F5" w:rsidRDefault="00BE5F70" w:rsidP="00601AF2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5365F5">
              <w:rPr>
                <w:rFonts w:ascii="ＭＳ 明朝" w:hAnsi="ＭＳ 明朝" w:hint="eastAsia"/>
                <w:sz w:val="20"/>
              </w:rPr>
              <w:t>□ その他、保険加入を証明するもの</w:t>
            </w:r>
          </w:p>
        </w:tc>
      </w:tr>
    </w:tbl>
    <w:p w:rsidR="003E705A" w:rsidRPr="002D062C" w:rsidRDefault="00E872E7" w:rsidP="00B83563">
      <w:pPr>
        <w:rPr>
          <w:rFonts w:ascii="ＭＳ 明朝" w:hAnsi="ＭＳ 明朝"/>
          <w:sz w:val="16"/>
        </w:rPr>
      </w:pPr>
      <w:r w:rsidRPr="002D062C">
        <w:rPr>
          <w:rFonts w:ascii="ＭＳ 明朝" w:hAnsi="ＭＳ 明朝" w:hint="eastAsia"/>
          <w:sz w:val="16"/>
        </w:rPr>
        <w:t>(注)　該当する個所を○で囲み、□の該当個所にレ点を入れてください。</w:t>
      </w:r>
    </w:p>
    <w:p w:rsidR="00D82C91" w:rsidRPr="005365F5" w:rsidRDefault="00D82C91" w:rsidP="00B83563">
      <w:pPr>
        <w:rPr>
          <w:rFonts w:ascii="ＭＳ 明朝" w:hAnsi="ＭＳ 明朝"/>
          <w:sz w:val="20"/>
        </w:rPr>
      </w:pPr>
    </w:p>
    <w:p w:rsidR="009347F3" w:rsidRPr="005365F5" w:rsidRDefault="00D82C91" w:rsidP="00B83563">
      <w:pPr>
        <w:rPr>
          <w:rFonts w:ascii="ＭＳ 明朝" w:hAnsi="ＭＳ 明朝"/>
          <w:sz w:val="20"/>
        </w:rPr>
      </w:pPr>
      <w:r w:rsidRPr="005365F5">
        <w:rPr>
          <w:rFonts w:ascii="ＭＳ 明朝" w:hAnsi="ＭＳ 明朝" w:hint="eastAsia"/>
          <w:sz w:val="20"/>
        </w:rPr>
        <w:t>契約者が、上</w:t>
      </w:r>
      <w:r w:rsidR="00450ADC" w:rsidRPr="005365F5">
        <w:rPr>
          <w:rFonts w:ascii="ＭＳ 明朝" w:hAnsi="ＭＳ 明朝" w:hint="eastAsia"/>
          <w:sz w:val="20"/>
        </w:rPr>
        <w:t>表</w:t>
      </w:r>
      <w:r w:rsidRPr="005365F5">
        <w:rPr>
          <w:rFonts w:ascii="ＭＳ 明朝" w:hAnsi="ＭＳ 明朝" w:hint="eastAsia"/>
          <w:sz w:val="20"/>
        </w:rPr>
        <w:t>の内容で当社賠償責任保険に加入していることを確認いたします。</w:t>
      </w:r>
    </w:p>
    <w:p w:rsidR="00481E42" w:rsidRPr="005365F5" w:rsidRDefault="00481E42" w:rsidP="00073C53">
      <w:pPr>
        <w:ind w:firstLineChars="900" w:firstLine="1800"/>
        <w:rPr>
          <w:rFonts w:ascii="ＭＳ 明朝" w:hAnsi="ＭＳ 明朝"/>
          <w:sz w:val="20"/>
        </w:rPr>
      </w:pPr>
      <w:r w:rsidRPr="005365F5">
        <w:rPr>
          <w:rFonts w:ascii="ＭＳ 明朝" w:hAnsi="ＭＳ 明朝" w:hint="eastAsia"/>
          <w:sz w:val="20"/>
        </w:rPr>
        <w:t xml:space="preserve">　　年　　月　　日</w:t>
      </w:r>
    </w:p>
    <w:p w:rsidR="00D82C91" w:rsidRPr="005365F5" w:rsidRDefault="00D82C91" w:rsidP="00D82C91">
      <w:pPr>
        <w:rPr>
          <w:rFonts w:ascii="ＭＳ 明朝" w:hAnsi="ＭＳ 明朝"/>
          <w:sz w:val="20"/>
        </w:rPr>
      </w:pPr>
    </w:p>
    <w:p w:rsidR="00481E42" w:rsidRPr="005365F5" w:rsidRDefault="00481E42" w:rsidP="00D82C91">
      <w:pPr>
        <w:ind w:firstLineChars="1900" w:firstLine="3800"/>
        <w:rPr>
          <w:rFonts w:ascii="ＭＳ 明朝" w:hAnsi="ＭＳ 明朝"/>
          <w:sz w:val="20"/>
        </w:rPr>
      </w:pPr>
      <w:r w:rsidRPr="005365F5">
        <w:rPr>
          <w:rFonts w:ascii="ＭＳ 明朝" w:hAnsi="ＭＳ 明朝" w:hint="eastAsia"/>
          <w:sz w:val="20"/>
        </w:rPr>
        <w:t>保険会社名</w:t>
      </w:r>
    </w:p>
    <w:p w:rsidR="003E705A" w:rsidRPr="005365F5" w:rsidRDefault="00481E42" w:rsidP="00E872E7">
      <w:pPr>
        <w:ind w:firstLineChars="2400" w:firstLine="4800"/>
        <w:rPr>
          <w:rFonts w:ascii="ＭＳ 明朝" w:hAnsi="ＭＳ 明朝"/>
          <w:sz w:val="20"/>
        </w:rPr>
      </w:pPr>
      <w:r w:rsidRPr="005365F5">
        <w:rPr>
          <w:rFonts w:ascii="ＭＳ 明朝" w:hAnsi="ＭＳ 明朝" w:hint="eastAsia"/>
          <w:sz w:val="20"/>
          <w:u w:val="single"/>
        </w:rPr>
        <w:t xml:space="preserve">　</w:t>
      </w:r>
      <w:r w:rsidR="00E872E7" w:rsidRPr="005365F5">
        <w:rPr>
          <w:rFonts w:ascii="ＭＳ 明朝" w:hAnsi="ＭＳ 明朝" w:hint="eastAsia"/>
          <w:sz w:val="20"/>
          <w:u w:val="single"/>
        </w:rPr>
        <w:t xml:space="preserve">　　</w:t>
      </w:r>
      <w:r w:rsidRPr="005365F5">
        <w:rPr>
          <w:rFonts w:ascii="ＭＳ 明朝" w:hAnsi="ＭＳ 明朝" w:hint="eastAsia"/>
          <w:sz w:val="20"/>
          <w:u w:val="single"/>
        </w:rPr>
        <w:t xml:space="preserve">　　　　　　　　　　　　　　　　　</w:t>
      </w:r>
      <w:r w:rsidR="00601AF2" w:rsidRPr="005365F5">
        <w:rPr>
          <w:rFonts w:ascii="ＭＳ 明朝" w:hAnsi="ＭＳ 明朝" w:hint="eastAsia"/>
          <w:sz w:val="20"/>
          <w:u w:val="single"/>
        </w:rPr>
        <w:t xml:space="preserve">　　　</w:t>
      </w:r>
      <w:r w:rsidRPr="005365F5">
        <w:rPr>
          <w:rFonts w:ascii="ＭＳ 明朝" w:hAnsi="ＭＳ 明朝" w:hint="eastAsia"/>
          <w:sz w:val="20"/>
          <w:u w:val="single"/>
        </w:rPr>
        <w:t>印</w:t>
      </w:r>
      <w:r w:rsidR="00F340E1">
        <w:rPr>
          <w:rFonts w:ascii="ＭＳ 明朝" w:hAnsi="ＭＳ 明朝" w:hint="eastAsia"/>
          <w:sz w:val="20"/>
          <w:u w:val="single"/>
        </w:rPr>
        <w:t xml:space="preserve"> </w:t>
      </w:r>
    </w:p>
    <w:sectPr w:rsidR="003E705A" w:rsidRPr="005365F5" w:rsidSect="005365F5">
      <w:pgSz w:w="11906" w:h="16838" w:code="9"/>
      <w:pgMar w:top="1134" w:right="851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82" w:rsidRDefault="00B06182" w:rsidP="00157ED4">
      <w:r>
        <w:separator/>
      </w:r>
    </w:p>
  </w:endnote>
  <w:endnote w:type="continuationSeparator" w:id="0">
    <w:p w:rsidR="00B06182" w:rsidRDefault="00B06182" w:rsidP="0015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82" w:rsidRDefault="00B06182" w:rsidP="00157ED4">
      <w:r>
        <w:separator/>
      </w:r>
    </w:p>
  </w:footnote>
  <w:footnote w:type="continuationSeparator" w:id="0">
    <w:p w:rsidR="00B06182" w:rsidRDefault="00B06182" w:rsidP="0015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A9E"/>
    <w:multiLevelType w:val="hybridMultilevel"/>
    <w:tmpl w:val="B6E26B6E"/>
    <w:lvl w:ilvl="0" w:tplc="F9BC3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63"/>
    <w:rsid w:val="00000396"/>
    <w:rsid w:val="00073C53"/>
    <w:rsid w:val="000C156F"/>
    <w:rsid w:val="00105856"/>
    <w:rsid w:val="00115525"/>
    <w:rsid w:val="00157ED4"/>
    <w:rsid w:val="00215E5F"/>
    <w:rsid w:val="002D062C"/>
    <w:rsid w:val="003E705A"/>
    <w:rsid w:val="00450ADC"/>
    <w:rsid w:val="00481E42"/>
    <w:rsid w:val="005365F5"/>
    <w:rsid w:val="00545434"/>
    <w:rsid w:val="00595D9A"/>
    <w:rsid w:val="005B5A44"/>
    <w:rsid w:val="005D3DAA"/>
    <w:rsid w:val="00601AF2"/>
    <w:rsid w:val="00796C30"/>
    <w:rsid w:val="008A5BB8"/>
    <w:rsid w:val="008C09B6"/>
    <w:rsid w:val="008F4733"/>
    <w:rsid w:val="009347F3"/>
    <w:rsid w:val="00973453"/>
    <w:rsid w:val="00976BF6"/>
    <w:rsid w:val="00980E7A"/>
    <w:rsid w:val="00A20572"/>
    <w:rsid w:val="00B06182"/>
    <w:rsid w:val="00B3186C"/>
    <w:rsid w:val="00B83563"/>
    <w:rsid w:val="00BE5F70"/>
    <w:rsid w:val="00D66FDE"/>
    <w:rsid w:val="00D82C91"/>
    <w:rsid w:val="00DA2AF1"/>
    <w:rsid w:val="00DF791A"/>
    <w:rsid w:val="00E11A92"/>
    <w:rsid w:val="00E1262A"/>
    <w:rsid w:val="00E32B67"/>
    <w:rsid w:val="00E72147"/>
    <w:rsid w:val="00E872E7"/>
    <w:rsid w:val="00EC6324"/>
    <w:rsid w:val="00ED0661"/>
    <w:rsid w:val="00F20A64"/>
    <w:rsid w:val="00F340E1"/>
    <w:rsid w:val="00F70A18"/>
    <w:rsid w:val="00FA3725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95BE2-1698-4360-B4F8-88CC7A99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ED4"/>
    <w:rPr>
      <w:kern w:val="2"/>
      <w:sz w:val="21"/>
    </w:rPr>
  </w:style>
  <w:style w:type="paragraph" w:styleId="a5">
    <w:name w:val="footer"/>
    <w:basedOn w:val="a"/>
    <w:link w:val="a6"/>
    <w:rsid w:val="00157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E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三井住友海上火災保険株式会社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三井住友海上火災保険株式会社</dc:creator>
  <cp:keywords/>
  <dc:description/>
  <cp:lastModifiedBy>三重県消防設備安全協会</cp:lastModifiedBy>
  <cp:revision>6</cp:revision>
  <cp:lastPrinted>2008-09-19T02:44:00Z</cp:lastPrinted>
  <dcterms:created xsi:type="dcterms:W3CDTF">2024-03-01T04:14:00Z</dcterms:created>
  <dcterms:modified xsi:type="dcterms:W3CDTF">2024-03-13T00:41:00Z</dcterms:modified>
</cp:coreProperties>
</file>